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1E" w:rsidRDefault="00D85435" w:rsidP="00D85435">
      <w:pPr>
        <w:jc w:val="both"/>
        <w:rPr>
          <w:b/>
          <w:sz w:val="28"/>
          <w:szCs w:val="56"/>
        </w:rPr>
      </w:pPr>
      <w:r>
        <w:rPr>
          <w:b/>
          <w:sz w:val="28"/>
          <w:szCs w:val="56"/>
        </w:rPr>
        <w:t>Přiřaďte k postavám z levého sloupce odpovídající událost či výrok z pravého sloupce a označte ho stejnou číslicí.</w:t>
      </w:r>
      <w:r w:rsidR="00B771EA">
        <w:rPr>
          <w:b/>
          <w:sz w:val="28"/>
          <w:szCs w:val="56"/>
        </w:rPr>
        <w:t xml:space="preserve"> </w:t>
      </w:r>
      <w:bookmarkStart w:id="0" w:name="_GoBack"/>
      <w:bookmarkEnd w:id="0"/>
    </w:p>
    <w:p w:rsidR="00C852FF" w:rsidRPr="0028781E" w:rsidRDefault="0028781E" w:rsidP="0028781E">
      <w:pPr>
        <w:jc w:val="both"/>
        <w:rPr>
          <w:b/>
          <w:szCs w:val="56"/>
        </w:rPr>
      </w:pPr>
      <w:r w:rsidRPr="0028781E">
        <w:rPr>
          <w:b/>
          <w:szCs w:val="56"/>
        </w:rPr>
        <w:t>(</w:t>
      </w:r>
      <w:r w:rsidR="00B771EA" w:rsidRPr="0028781E">
        <w:rPr>
          <w:b/>
          <w:szCs w:val="56"/>
        </w:rPr>
        <w:t xml:space="preserve">Výsledek si můžete zkontrolovat v: </w:t>
      </w:r>
      <w:proofErr w:type="spellStart"/>
      <w:r w:rsidR="00B771EA" w:rsidRPr="0028781E">
        <w:rPr>
          <w:b/>
          <w:szCs w:val="56"/>
        </w:rPr>
        <w:t>Mt</w:t>
      </w:r>
      <w:proofErr w:type="spellEnd"/>
      <w:r w:rsidR="00B771EA" w:rsidRPr="0028781E">
        <w:rPr>
          <w:b/>
          <w:szCs w:val="56"/>
        </w:rPr>
        <w:t xml:space="preserve"> 3,13-17; Jan 2,1-11; </w:t>
      </w:r>
      <w:proofErr w:type="spellStart"/>
      <w:r w:rsidR="00B771EA" w:rsidRPr="0028781E">
        <w:rPr>
          <w:b/>
          <w:szCs w:val="56"/>
        </w:rPr>
        <w:t>Mt</w:t>
      </w:r>
      <w:proofErr w:type="spellEnd"/>
      <w:r w:rsidR="00B771EA" w:rsidRPr="0028781E">
        <w:rPr>
          <w:b/>
          <w:szCs w:val="56"/>
        </w:rPr>
        <w:t xml:space="preserve"> 17,1-9; </w:t>
      </w:r>
      <w:proofErr w:type="spellStart"/>
      <w:r w:rsidR="00B771EA" w:rsidRPr="0028781E">
        <w:rPr>
          <w:b/>
          <w:szCs w:val="56"/>
        </w:rPr>
        <w:t>Lk</w:t>
      </w:r>
      <w:proofErr w:type="spellEnd"/>
      <w:r w:rsidR="00B771EA" w:rsidRPr="0028781E">
        <w:rPr>
          <w:b/>
          <w:szCs w:val="56"/>
        </w:rPr>
        <w:t xml:space="preserve"> 22,14-20; Jan 3,1-5; </w:t>
      </w:r>
      <w:r>
        <w:rPr>
          <w:b/>
          <w:szCs w:val="56"/>
        </w:rPr>
        <w:t xml:space="preserve">             </w:t>
      </w:r>
      <w:r w:rsidR="00B771EA" w:rsidRPr="0028781E">
        <w:rPr>
          <w:b/>
          <w:szCs w:val="56"/>
        </w:rPr>
        <w:t xml:space="preserve">Jan 8,1-11; </w:t>
      </w:r>
      <w:proofErr w:type="spellStart"/>
      <w:r w:rsidR="00B771EA" w:rsidRPr="0028781E">
        <w:rPr>
          <w:b/>
          <w:szCs w:val="56"/>
        </w:rPr>
        <w:t>Lk</w:t>
      </w:r>
      <w:proofErr w:type="spellEnd"/>
      <w:r w:rsidR="00B771EA" w:rsidRPr="0028781E">
        <w:rPr>
          <w:b/>
          <w:szCs w:val="56"/>
        </w:rPr>
        <w:t xml:space="preserve"> </w:t>
      </w:r>
      <w:r w:rsidRPr="0028781E">
        <w:rPr>
          <w:b/>
          <w:szCs w:val="56"/>
        </w:rPr>
        <w:t xml:space="preserve">15,11-32; </w:t>
      </w:r>
      <w:proofErr w:type="spellStart"/>
      <w:r w:rsidRPr="0028781E">
        <w:rPr>
          <w:b/>
          <w:szCs w:val="56"/>
        </w:rPr>
        <w:t>Lk</w:t>
      </w:r>
      <w:proofErr w:type="spellEnd"/>
      <w:r w:rsidRPr="0028781E">
        <w:rPr>
          <w:b/>
          <w:szCs w:val="56"/>
        </w:rPr>
        <w:t xml:space="preserve"> 10,25-37).</w:t>
      </w:r>
    </w:p>
    <w:p w:rsidR="00C852FF" w:rsidRPr="00C852FF" w:rsidRDefault="00C852FF" w:rsidP="00C852FF">
      <w:pPr>
        <w:tabs>
          <w:tab w:val="left" w:pos="2085"/>
        </w:tabs>
        <w:rPr>
          <w:sz w:val="44"/>
          <w:szCs w:val="44"/>
        </w:rPr>
      </w:pPr>
    </w:p>
    <w:tbl>
      <w:tblPr>
        <w:tblStyle w:val="Mkatabulky"/>
        <w:tblpPr w:leftFromText="141" w:rightFromText="141" w:vertAnchor="text" w:horzAnchor="page" w:tblpX="872" w:tblpY="632"/>
        <w:tblW w:w="0" w:type="auto"/>
        <w:tblLook w:val="04A0" w:firstRow="1" w:lastRow="0" w:firstColumn="1" w:lastColumn="0" w:noHBand="0" w:noVBand="1"/>
      </w:tblPr>
      <w:tblGrid>
        <w:gridCol w:w="4456"/>
      </w:tblGrid>
      <w:tr w:rsidR="00C852FF" w:rsidRPr="004759DF" w:rsidTr="00F56CD7">
        <w:trPr>
          <w:trHeight w:val="1026"/>
        </w:trPr>
        <w:tc>
          <w:tcPr>
            <w:tcW w:w="445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D85435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852FF" w:rsidRPr="004759DF" w:rsidRDefault="00C852FF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4759DF">
              <w:rPr>
                <w:sz w:val="28"/>
                <w:szCs w:val="28"/>
              </w:rPr>
              <w:t>Ježíš, Jan Křtitel</w:t>
            </w:r>
          </w:p>
        </w:tc>
      </w:tr>
      <w:tr w:rsidR="00C852FF" w:rsidRPr="004759DF" w:rsidTr="00F56CD7">
        <w:trPr>
          <w:trHeight w:val="1026"/>
        </w:trPr>
        <w:tc>
          <w:tcPr>
            <w:tcW w:w="445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D85435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852FF" w:rsidRPr="004759DF" w:rsidRDefault="00C852FF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4759DF">
              <w:rPr>
                <w:sz w:val="28"/>
                <w:szCs w:val="28"/>
              </w:rPr>
              <w:t>Maria, služebníci</w:t>
            </w:r>
          </w:p>
        </w:tc>
      </w:tr>
      <w:tr w:rsidR="00C852FF" w:rsidRPr="004759DF" w:rsidTr="00F56CD7">
        <w:trPr>
          <w:trHeight w:val="1026"/>
        </w:trPr>
        <w:tc>
          <w:tcPr>
            <w:tcW w:w="445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D85435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852FF" w:rsidRPr="004759DF" w:rsidRDefault="00C852FF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Správce</w:t>
            </w:r>
            <w:r w:rsidR="004C54BB">
              <w:rPr>
                <w:sz w:val="28"/>
                <w:szCs w:val="28"/>
              </w:rPr>
              <w:t xml:space="preserve"> svatby</w:t>
            </w:r>
            <w:r w:rsidRPr="004759DF">
              <w:rPr>
                <w:sz w:val="28"/>
                <w:szCs w:val="28"/>
              </w:rPr>
              <w:t>, ženich</w:t>
            </w:r>
          </w:p>
        </w:tc>
      </w:tr>
      <w:tr w:rsidR="00C852FF" w:rsidRPr="004759DF" w:rsidTr="00F56CD7">
        <w:trPr>
          <w:trHeight w:val="1026"/>
        </w:trPr>
        <w:tc>
          <w:tcPr>
            <w:tcW w:w="445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D85435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852FF" w:rsidRPr="004759DF" w:rsidRDefault="00C852FF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4759DF">
              <w:rPr>
                <w:sz w:val="28"/>
                <w:szCs w:val="28"/>
              </w:rPr>
              <w:t>Ježíš, Petr, Jan, Jakub</w:t>
            </w:r>
          </w:p>
        </w:tc>
      </w:tr>
      <w:tr w:rsidR="00C852FF" w:rsidRPr="004759DF" w:rsidTr="00F56CD7">
        <w:trPr>
          <w:trHeight w:val="1026"/>
        </w:trPr>
        <w:tc>
          <w:tcPr>
            <w:tcW w:w="445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D85435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852FF" w:rsidRPr="004759DF" w:rsidRDefault="00C852FF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4759DF">
              <w:rPr>
                <w:sz w:val="28"/>
                <w:szCs w:val="28"/>
              </w:rPr>
              <w:t>Ježíš, učedníci</w:t>
            </w:r>
          </w:p>
        </w:tc>
      </w:tr>
      <w:tr w:rsidR="007F7E33" w:rsidRPr="004759DF" w:rsidTr="00F56CD7">
        <w:trPr>
          <w:trHeight w:val="1026"/>
        </w:trPr>
        <w:tc>
          <w:tcPr>
            <w:tcW w:w="445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D85435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F7E33" w:rsidRPr="004759DF" w:rsidRDefault="00D72AA4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Ježíš a Nikodém</w:t>
            </w:r>
          </w:p>
        </w:tc>
      </w:tr>
      <w:tr w:rsidR="007F7E33" w:rsidRPr="004759DF" w:rsidTr="00F56CD7">
        <w:trPr>
          <w:trHeight w:val="1026"/>
        </w:trPr>
        <w:tc>
          <w:tcPr>
            <w:tcW w:w="445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D85435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F7E33" w:rsidRPr="004759DF" w:rsidRDefault="00D72AA4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Ježíš a cizoložnice</w:t>
            </w:r>
          </w:p>
        </w:tc>
      </w:tr>
      <w:tr w:rsidR="007F7E33" w:rsidRPr="004759DF" w:rsidTr="00F56CD7">
        <w:trPr>
          <w:trHeight w:val="1026"/>
        </w:trPr>
        <w:tc>
          <w:tcPr>
            <w:tcW w:w="445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D85435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7F7E33" w:rsidRPr="004759DF" w:rsidRDefault="001F0079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Otec a dva synové</w:t>
            </w:r>
          </w:p>
        </w:tc>
      </w:tr>
      <w:tr w:rsidR="007F7E33" w:rsidRPr="004759DF" w:rsidTr="00F56CD7">
        <w:trPr>
          <w:trHeight w:val="1026"/>
        </w:trPr>
        <w:tc>
          <w:tcPr>
            <w:tcW w:w="445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D85435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7F7E33" w:rsidRPr="004759DF" w:rsidRDefault="008555DC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Milosrdný </w:t>
            </w:r>
            <w:proofErr w:type="spellStart"/>
            <w:r>
              <w:rPr>
                <w:sz w:val="28"/>
                <w:szCs w:val="28"/>
              </w:rPr>
              <w:t>Samařan</w:t>
            </w:r>
            <w:proofErr w:type="spellEnd"/>
          </w:p>
        </w:tc>
      </w:tr>
    </w:tbl>
    <w:tbl>
      <w:tblPr>
        <w:tblStyle w:val="Mkatabulky"/>
        <w:tblpPr w:leftFromText="141" w:rightFromText="141" w:vertAnchor="text" w:horzAnchor="page" w:tblpX="6699" w:tblpY="633"/>
        <w:tblW w:w="0" w:type="auto"/>
        <w:tblLook w:val="04A0" w:firstRow="1" w:lastRow="0" w:firstColumn="1" w:lastColumn="0" w:noHBand="0" w:noVBand="1"/>
      </w:tblPr>
      <w:tblGrid>
        <w:gridCol w:w="4456"/>
      </w:tblGrid>
      <w:tr w:rsidR="00C852FF" w:rsidRPr="004759DF" w:rsidTr="00F56CD7">
        <w:trPr>
          <w:trHeight w:val="1025"/>
        </w:trPr>
        <w:tc>
          <w:tcPr>
            <w:tcW w:w="4456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:rsidR="00C852FF" w:rsidRPr="004759DF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4C54BB">
              <w:rPr>
                <w:sz w:val="28"/>
                <w:szCs w:val="28"/>
              </w:rPr>
              <w:t>Nikdo tě neodsoudil?</w:t>
            </w:r>
            <w:r>
              <w:rPr>
                <w:sz w:val="28"/>
                <w:szCs w:val="28"/>
              </w:rPr>
              <w:t>“</w:t>
            </w:r>
          </w:p>
        </w:tc>
      </w:tr>
      <w:tr w:rsidR="00C852FF" w:rsidRPr="004759DF" w:rsidTr="00F56CD7">
        <w:trPr>
          <w:trHeight w:val="1025"/>
        </w:trPr>
        <w:tc>
          <w:tcPr>
            <w:tcW w:w="4456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:rsidR="00C852FF" w:rsidRPr="004759DF" w:rsidRDefault="00C852FF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4759DF">
              <w:rPr>
                <w:sz w:val="28"/>
                <w:szCs w:val="28"/>
              </w:rPr>
              <w:t>Proměnění na hoře</w:t>
            </w:r>
          </w:p>
        </w:tc>
      </w:tr>
      <w:tr w:rsidR="00C852FF" w:rsidRPr="004759DF" w:rsidTr="00F56CD7">
        <w:trPr>
          <w:trHeight w:val="1025"/>
        </w:trPr>
        <w:tc>
          <w:tcPr>
            <w:tcW w:w="4456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:rsidR="00C852FF" w:rsidRPr="004759DF" w:rsidRDefault="00C852FF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4759DF">
              <w:rPr>
                <w:sz w:val="28"/>
                <w:szCs w:val="28"/>
              </w:rPr>
              <w:t>Poslední večeře</w:t>
            </w:r>
          </w:p>
        </w:tc>
      </w:tr>
      <w:tr w:rsidR="00C852FF" w:rsidRPr="004759DF" w:rsidTr="00F56CD7">
        <w:trPr>
          <w:trHeight w:val="1025"/>
        </w:trPr>
        <w:tc>
          <w:tcPr>
            <w:tcW w:w="4456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:rsidR="00C852FF" w:rsidRPr="004759DF" w:rsidRDefault="007F7E33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C852FF" w:rsidRPr="004759DF">
              <w:rPr>
                <w:sz w:val="28"/>
                <w:szCs w:val="28"/>
              </w:rPr>
              <w:t>řest</w:t>
            </w:r>
          </w:p>
        </w:tc>
      </w:tr>
      <w:tr w:rsidR="00C852FF" w:rsidRPr="004759DF" w:rsidTr="00F56CD7">
        <w:trPr>
          <w:trHeight w:val="1025"/>
        </w:trPr>
        <w:tc>
          <w:tcPr>
            <w:tcW w:w="4456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:rsidR="00C852FF" w:rsidRPr="004759DF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C852FF" w:rsidRPr="004759DF">
              <w:rPr>
                <w:sz w:val="28"/>
                <w:szCs w:val="28"/>
              </w:rPr>
              <w:t>Udělejte všechno, co vám řekne</w:t>
            </w:r>
            <w:r>
              <w:rPr>
                <w:sz w:val="28"/>
                <w:szCs w:val="28"/>
              </w:rPr>
              <w:t>“</w:t>
            </w:r>
          </w:p>
        </w:tc>
      </w:tr>
      <w:tr w:rsidR="007F7E33" w:rsidRPr="004759DF" w:rsidTr="00F56CD7">
        <w:trPr>
          <w:trHeight w:val="1025"/>
        </w:trPr>
        <w:tc>
          <w:tcPr>
            <w:tcW w:w="4456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:rsidR="007F7E33" w:rsidRPr="004759DF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8555DC">
              <w:rPr>
                <w:sz w:val="28"/>
                <w:szCs w:val="28"/>
              </w:rPr>
              <w:t>Tento tvůj bratr byl mrtev, a zase žije…</w:t>
            </w:r>
            <w:r>
              <w:rPr>
                <w:sz w:val="28"/>
                <w:szCs w:val="28"/>
              </w:rPr>
              <w:t>“</w:t>
            </w:r>
          </w:p>
        </w:tc>
      </w:tr>
      <w:tr w:rsidR="008555DC" w:rsidRPr="004759DF" w:rsidTr="00F56CD7">
        <w:trPr>
          <w:trHeight w:val="1025"/>
        </w:trPr>
        <w:tc>
          <w:tcPr>
            <w:tcW w:w="4456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:rsidR="008555DC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8555DC">
              <w:rPr>
                <w:sz w:val="28"/>
                <w:szCs w:val="28"/>
              </w:rPr>
              <w:t>Postarej se o něj, a bude-li tě to stát víc, já ti to zaplatím, až se budu vracet.</w:t>
            </w:r>
            <w:r>
              <w:rPr>
                <w:sz w:val="28"/>
                <w:szCs w:val="28"/>
              </w:rPr>
              <w:t>“</w:t>
            </w:r>
          </w:p>
        </w:tc>
      </w:tr>
      <w:tr w:rsidR="007F7E33" w:rsidRPr="004759DF" w:rsidTr="00F56CD7">
        <w:trPr>
          <w:trHeight w:val="1025"/>
        </w:trPr>
        <w:tc>
          <w:tcPr>
            <w:tcW w:w="4456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:rsidR="007F7E33" w:rsidRPr="004759DF" w:rsidRDefault="004C54BB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4759DF">
              <w:rPr>
                <w:sz w:val="28"/>
                <w:szCs w:val="28"/>
              </w:rPr>
              <w:t>Dobré víno</w:t>
            </w:r>
          </w:p>
        </w:tc>
      </w:tr>
      <w:tr w:rsidR="007F7E33" w:rsidRPr="004759DF" w:rsidTr="00F56CD7">
        <w:trPr>
          <w:trHeight w:val="1026"/>
        </w:trPr>
        <w:tc>
          <w:tcPr>
            <w:tcW w:w="4456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:rsidR="007F7E33" w:rsidRPr="004759DF" w:rsidRDefault="00D85435" w:rsidP="008555DC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8555DC">
              <w:rPr>
                <w:sz w:val="28"/>
                <w:szCs w:val="28"/>
              </w:rPr>
              <w:t>Amen, amen, pravím tobě, nenarodí-li se kdo znovu, nemůže spatřit království Boží.</w:t>
            </w:r>
            <w:r>
              <w:rPr>
                <w:sz w:val="28"/>
                <w:szCs w:val="28"/>
              </w:rPr>
              <w:t>“</w:t>
            </w:r>
          </w:p>
        </w:tc>
      </w:tr>
    </w:tbl>
    <w:p w:rsidR="004759DF" w:rsidRPr="004759DF" w:rsidRDefault="004759DF" w:rsidP="007F7E33">
      <w:pPr>
        <w:rPr>
          <w:sz w:val="56"/>
          <w:szCs w:val="56"/>
        </w:rPr>
      </w:pPr>
    </w:p>
    <w:sectPr w:rsidR="004759DF" w:rsidRPr="004759DF" w:rsidSect="005053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CB" w:rsidRDefault="005627CB" w:rsidP="005B3C53">
      <w:pPr>
        <w:spacing w:after="0" w:line="240" w:lineRule="auto"/>
      </w:pPr>
      <w:r>
        <w:separator/>
      </w:r>
    </w:p>
  </w:endnote>
  <w:endnote w:type="continuationSeparator" w:id="0">
    <w:p w:rsidR="005627CB" w:rsidRDefault="005627CB" w:rsidP="005B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CB" w:rsidRDefault="005627CB" w:rsidP="005B3C53">
      <w:pPr>
        <w:spacing w:after="0" w:line="240" w:lineRule="auto"/>
      </w:pPr>
      <w:r>
        <w:separator/>
      </w:r>
    </w:p>
  </w:footnote>
  <w:footnote w:type="continuationSeparator" w:id="0">
    <w:p w:rsidR="005627CB" w:rsidRDefault="005627CB" w:rsidP="005B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D7" w:rsidRPr="00F56CD7" w:rsidRDefault="00F56CD7" w:rsidP="00F56CD7">
    <w:pPr>
      <w:pStyle w:val="Nadpis1"/>
      <w:jc w:val="center"/>
      <w:rPr>
        <w:b/>
        <w:color w:val="385623" w:themeColor="accent6" w:themeShade="80"/>
      </w:rPr>
    </w:pPr>
    <w:r>
      <w:rPr>
        <w:b/>
        <w:noProof/>
        <w:color w:val="70AD47" w:themeColor="accent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-154305</wp:posOffset>
              </wp:positionV>
              <wp:extent cx="6486525" cy="114300"/>
              <wp:effectExtent l="114300" t="114300" r="104775" b="13335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525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effectLst>
                        <a:glow rad="1016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E8E338" id="Obdélník 1" o:spid="_x0000_s1026" style="position:absolute;margin-left:-30.35pt;margin-top:-12.15pt;width:510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" fillcolor="#e2efd9 [665]" strokecolor="#1f4d78 [1604]" strokeweight="1pt"/>
          </w:pict>
        </mc:Fallback>
      </mc:AlternateContent>
    </w:r>
    <w:r w:rsidRPr="00F56CD7">
      <w:rPr>
        <w:b/>
        <w:color w:val="385623" w:themeColor="accent6" w:themeShade="80"/>
      </w:rPr>
      <w:t>SPOJTE UDÁLOSTI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77C"/>
    <w:multiLevelType w:val="hybridMultilevel"/>
    <w:tmpl w:val="708ADB60"/>
    <w:lvl w:ilvl="0" w:tplc="5CCEA8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14E"/>
    <w:multiLevelType w:val="hybridMultilevel"/>
    <w:tmpl w:val="A48E5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3CB"/>
    <w:multiLevelType w:val="hybridMultilevel"/>
    <w:tmpl w:val="276CB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161B"/>
    <w:multiLevelType w:val="hybridMultilevel"/>
    <w:tmpl w:val="FD3803E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6975"/>
    <w:multiLevelType w:val="hybridMultilevel"/>
    <w:tmpl w:val="CB6A49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E2BCC"/>
    <w:multiLevelType w:val="hybridMultilevel"/>
    <w:tmpl w:val="A2845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740D"/>
    <w:multiLevelType w:val="hybridMultilevel"/>
    <w:tmpl w:val="C5365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A7E02"/>
    <w:multiLevelType w:val="hybridMultilevel"/>
    <w:tmpl w:val="EF646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52CF6"/>
    <w:multiLevelType w:val="hybridMultilevel"/>
    <w:tmpl w:val="DE866172"/>
    <w:lvl w:ilvl="0" w:tplc="5CCEA8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6CD"/>
    <w:multiLevelType w:val="hybridMultilevel"/>
    <w:tmpl w:val="8CB69888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1A5A7F"/>
    <w:multiLevelType w:val="hybridMultilevel"/>
    <w:tmpl w:val="C66E1F76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1"/>
    <w:rsid w:val="0002515B"/>
    <w:rsid w:val="0005396C"/>
    <w:rsid w:val="000806EA"/>
    <w:rsid w:val="00096F49"/>
    <w:rsid w:val="000E7CFF"/>
    <w:rsid w:val="00102ADB"/>
    <w:rsid w:val="00152540"/>
    <w:rsid w:val="001F0079"/>
    <w:rsid w:val="002420FD"/>
    <w:rsid w:val="0025676F"/>
    <w:rsid w:val="002869DD"/>
    <w:rsid w:val="0028781E"/>
    <w:rsid w:val="003166D8"/>
    <w:rsid w:val="0036681C"/>
    <w:rsid w:val="00462911"/>
    <w:rsid w:val="004759DF"/>
    <w:rsid w:val="004A0D7C"/>
    <w:rsid w:val="004A74E8"/>
    <w:rsid w:val="004C54BB"/>
    <w:rsid w:val="004E381C"/>
    <w:rsid w:val="005053D1"/>
    <w:rsid w:val="005627CB"/>
    <w:rsid w:val="00575AFB"/>
    <w:rsid w:val="005B3C53"/>
    <w:rsid w:val="005E277C"/>
    <w:rsid w:val="007A4686"/>
    <w:rsid w:val="007D325A"/>
    <w:rsid w:val="007F7E33"/>
    <w:rsid w:val="00841C02"/>
    <w:rsid w:val="008555DC"/>
    <w:rsid w:val="008F202C"/>
    <w:rsid w:val="009070A4"/>
    <w:rsid w:val="0093682D"/>
    <w:rsid w:val="00A24D96"/>
    <w:rsid w:val="00A90751"/>
    <w:rsid w:val="00A968B8"/>
    <w:rsid w:val="00AF0701"/>
    <w:rsid w:val="00B6529C"/>
    <w:rsid w:val="00B771EA"/>
    <w:rsid w:val="00BB6AE5"/>
    <w:rsid w:val="00BF6133"/>
    <w:rsid w:val="00C852FF"/>
    <w:rsid w:val="00C90CC2"/>
    <w:rsid w:val="00CB097E"/>
    <w:rsid w:val="00D40575"/>
    <w:rsid w:val="00D63184"/>
    <w:rsid w:val="00D72AA4"/>
    <w:rsid w:val="00D8197F"/>
    <w:rsid w:val="00D85435"/>
    <w:rsid w:val="00F56CD7"/>
    <w:rsid w:val="00FD2BB0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33B7"/>
  <w15:chartTrackingRefBased/>
  <w15:docId w15:val="{1823D229-2431-476A-86E7-4373A10D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88E"/>
    <w:pPr>
      <w:ind w:left="720"/>
      <w:contextualSpacing/>
    </w:pPr>
  </w:style>
  <w:style w:type="table" w:styleId="Mkatabulky">
    <w:name w:val="Table Grid"/>
    <w:basedOn w:val="Normlntabulka"/>
    <w:uiPriority w:val="39"/>
    <w:rsid w:val="00D6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9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C53"/>
  </w:style>
  <w:style w:type="paragraph" w:styleId="Zpat">
    <w:name w:val="footer"/>
    <w:basedOn w:val="Normln"/>
    <w:link w:val="ZpatChar"/>
    <w:uiPriority w:val="99"/>
    <w:unhideWhenUsed/>
    <w:rsid w:val="005B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C53"/>
  </w:style>
  <w:style w:type="character" w:customStyle="1" w:styleId="Nadpis1Char">
    <w:name w:val="Nadpis 1 Char"/>
    <w:basedOn w:val="Standardnpsmoodstavce"/>
    <w:link w:val="Nadpis1"/>
    <w:uiPriority w:val="9"/>
    <w:rsid w:val="00F5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111D-3415-43F6-B045-79C2967C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6</cp:revision>
  <cp:lastPrinted>2022-03-28T12:29:00Z</cp:lastPrinted>
  <dcterms:created xsi:type="dcterms:W3CDTF">2022-03-24T13:27:00Z</dcterms:created>
  <dcterms:modified xsi:type="dcterms:W3CDTF">2022-05-02T14:17:00Z</dcterms:modified>
</cp:coreProperties>
</file>